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9B3" w:rsidRDefault="009E29B3" w:rsidP="005C7A8C">
      <w:pPr>
        <w:jc w:val="center"/>
        <w:rPr>
          <w:rFonts w:ascii="Tahoma" w:hAnsi="Tahoma" w:cs="Tahoma"/>
          <w:sz w:val="24"/>
          <w:szCs w:val="24"/>
          <w:u w:val="single"/>
        </w:rPr>
      </w:pPr>
    </w:p>
    <w:p w:rsidR="00611AA2" w:rsidRDefault="005C7A8C" w:rsidP="005C7A8C">
      <w:pPr>
        <w:jc w:val="center"/>
        <w:rPr>
          <w:rFonts w:ascii="Tahoma" w:hAnsi="Tahoma" w:cs="Tahoma"/>
          <w:sz w:val="28"/>
          <w:szCs w:val="28"/>
          <w:u w:val="single"/>
        </w:rPr>
      </w:pPr>
      <w:r w:rsidRPr="008259CD">
        <w:rPr>
          <w:rFonts w:ascii="Tahoma" w:hAnsi="Tahoma" w:cs="Tahoma"/>
          <w:sz w:val="28"/>
          <w:szCs w:val="28"/>
          <w:u w:val="single"/>
        </w:rPr>
        <w:t xml:space="preserve">VYJÁDŘENÍ </w:t>
      </w:r>
      <w:r w:rsidR="005E5CC6">
        <w:rPr>
          <w:rFonts w:ascii="Tahoma" w:hAnsi="Tahoma" w:cs="Tahoma"/>
          <w:sz w:val="28"/>
          <w:szCs w:val="28"/>
          <w:u w:val="single"/>
        </w:rPr>
        <w:t>NÁJEMCE</w:t>
      </w:r>
      <w:r w:rsidRPr="008259CD">
        <w:rPr>
          <w:rFonts w:ascii="Tahoma" w:hAnsi="Tahoma" w:cs="Tahoma"/>
          <w:sz w:val="28"/>
          <w:szCs w:val="28"/>
          <w:u w:val="single"/>
        </w:rPr>
        <w:t xml:space="preserve"> POZEMKU</w:t>
      </w:r>
    </w:p>
    <w:p w:rsidR="0065295E" w:rsidRDefault="0065295E" w:rsidP="0065295E">
      <w:pPr>
        <w:rPr>
          <w:rFonts w:ascii="Tahoma" w:hAnsi="Tahoma" w:cs="Tahoma"/>
        </w:rPr>
      </w:pPr>
    </w:p>
    <w:p w:rsidR="0065295E" w:rsidRPr="00DD056C" w:rsidRDefault="0065295E" w:rsidP="0065295E">
      <w:pPr>
        <w:rPr>
          <w:rFonts w:ascii="Tahoma" w:hAnsi="Tahoma" w:cs="Tahoma"/>
          <w:b/>
        </w:rPr>
      </w:pPr>
      <w:r>
        <w:rPr>
          <w:rFonts w:ascii="Tahoma" w:hAnsi="Tahoma" w:cs="Tahoma"/>
        </w:rPr>
        <w:t>Souhlasím</w:t>
      </w:r>
      <w:r w:rsidR="005E5CC6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 se stavbou </w:t>
      </w:r>
      <w:r>
        <w:rPr>
          <w:rFonts w:ascii="Tahoma" w:hAnsi="Tahoma" w:cs="Tahoma"/>
          <w:b/>
        </w:rPr>
        <w:t>II/305 Týniště nad Orlicí – Albrechtice nad Orlicí</w:t>
      </w:r>
    </w:p>
    <w:p w:rsidR="0065295E" w:rsidRPr="0065295E" w:rsidRDefault="00FB4DB3" w:rsidP="005C7A8C">
      <w:pPr>
        <w:rPr>
          <w:rFonts w:ascii="Tahoma" w:hAnsi="Tahoma" w:cs="Tahoma"/>
        </w:rPr>
      </w:pPr>
      <w:r>
        <w:rPr>
          <w:rFonts w:ascii="Tahoma" w:hAnsi="Tahoma" w:cs="Tahoma"/>
        </w:rPr>
        <w:t>spočívající</w:t>
      </w:r>
      <w:r w:rsidR="0065295E" w:rsidRPr="0065295E">
        <w:rPr>
          <w:rFonts w:ascii="Tahoma" w:hAnsi="Tahoma" w:cs="Tahoma"/>
        </w:rPr>
        <w:t xml:space="preserve"> </w:t>
      </w:r>
      <w:r w:rsidR="00442127">
        <w:rPr>
          <w:rFonts w:ascii="Tahoma" w:hAnsi="Tahoma" w:cs="Tahoma"/>
        </w:rPr>
        <w:t>v modernizaci</w:t>
      </w:r>
      <w:r w:rsidR="0065295E" w:rsidRPr="0065295E">
        <w:rPr>
          <w:rFonts w:ascii="Tahoma" w:hAnsi="Tahoma" w:cs="Tahoma"/>
        </w:rPr>
        <w:t xml:space="preserve"> komunikace II/305. Začátkem řešeného úseku na výjezdu z okružní křižovatky se silnicí I/11 v obci Týniště nad Orlicí a koncem úseku v obci Albrechtice nad Orlicí v křižovatce III/3051 a II/305.</w:t>
      </w:r>
    </w:p>
    <w:p w:rsidR="009E29B3" w:rsidRDefault="005C7A8C" w:rsidP="008259CD">
      <w:pPr>
        <w:rPr>
          <w:rFonts w:ascii="Tahoma" w:hAnsi="Tahoma" w:cs="Tahoma"/>
        </w:rPr>
      </w:pPr>
      <w:r w:rsidRPr="00DD056C">
        <w:rPr>
          <w:rFonts w:ascii="Tahoma" w:hAnsi="Tahoma" w:cs="Tahoma"/>
        </w:rPr>
        <w:t>Souhlasím</w:t>
      </w:r>
      <w:r w:rsidR="005E5CC6">
        <w:rPr>
          <w:rFonts w:ascii="Tahoma" w:hAnsi="Tahoma" w:cs="Tahoma"/>
        </w:rPr>
        <w:t>e</w:t>
      </w:r>
      <w:r w:rsidRPr="00DD056C">
        <w:rPr>
          <w:rFonts w:ascii="Tahoma" w:hAnsi="Tahoma" w:cs="Tahoma"/>
        </w:rPr>
        <w:t xml:space="preserve"> s</w:t>
      </w:r>
      <w:r w:rsidR="006906C9">
        <w:rPr>
          <w:rFonts w:ascii="Tahoma" w:hAnsi="Tahoma" w:cs="Tahoma"/>
        </w:rPr>
        <w:t> předpokládaným</w:t>
      </w:r>
      <w:r w:rsidR="00700922">
        <w:rPr>
          <w:rFonts w:ascii="Tahoma" w:hAnsi="Tahoma" w:cs="Tahoma"/>
        </w:rPr>
        <w:t>i</w:t>
      </w:r>
      <w:r w:rsidR="006906C9">
        <w:rPr>
          <w:rFonts w:ascii="Tahoma" w:hAnsi="Tahoma" w:cs="Tahoma"/>
        </w:rPr>
        <w:t xml:space="preserve"> </w:t>
      </w:r>
      <w:r w:rsidRPr="00DD056C">
        <w:rPr>
          <w:rFonts w:ascii="Tahoma" w:hAnsi="Tahoma" w:cs="Tahoma"/>
        </w:rPr>
        <w:t>trvalým</w:t>
      </w:r>
      <w:r w:rsidR="005E5CC6">
        <w:rPr>
          <w:rFonts w:ascii="Tahoma" w:hAnsi="Tahoma" w:cs="Tahoma"/>
        </w:rPr>
        <w:t>i a dočasnými zábory</w:t>
      </w:r>
      <w:r w:rsidRPr="00DD056C">
        <w:rPr>
          <w:rFonts w:ascii="Tahoma" w:hAnsi="Tahoma" w:cs="Tahoma"/>
        </w:rPr>
        <w:t xml:space="preserve"> </w:t>
      </w:r>
      <w:r w:rsidR="005E5CC6">
        <w:rPr>
          <w:rFonts w:ascii="Tahoma" w:hAnsi="Tahoma" w:cs="Tahoma"/>
        </w:rPr>
        <w:t>níže zmíněných pozemků.</w:t>
      </w:r>
    </w:p>
    <w:p w:rsidR="00700922" w:rsidRDefault="00700922" w:rsidP="008259CD">
      <w:pPr>
        <w:rPr>
          <w:rFonts w:ascii="Tahoma" w:hAnsi="Tahoma" w:cs="Tahoma"/>
        </w:rPr>
      </w:pPr>
    </w:p>
    <w:tbl>
      <w:tblPr>
        <w:tblW w:w="1085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00"/>
        <w:gridCol w:w="1041"/>
        <w:gridCol w:w="1559"/>
        <w:gridCol w:w="1559"/>
        <w:gridCol w:w="2268"/>
        <w:gridCol w:w="1985"/>
        <w:gridCol w:w="1843"/>
      </w:tblGrid>
      <w:tr w:rsidR="00282205" w:rsidRPr="005E5CC6" w:rsidTr="00282205">
        <w:trPr>
          <w:trHeight w:val="6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Parc</w:t>
            </w:r>
            <w:proofErr w:type="spellEnd"/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č.</w:t>
            </w:r>
            <w:proofErr w:type="gramEnd"/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dle KN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Způsob využití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Výměra (m</w:t>
            </w: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cs-CZ"/>
              </w:rPr>
              <w:t>2</w:t>
            </w: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Dočasný zábor nad 1 rok (m</w:t>
            </w: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cs-CZ"/>
              </w:rPr>
              <w:t>2</w:t>
            </w: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Trvalý zábor (m</w:t>
            </w: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cs-CZ"/>
              </w:rPr>
              <w:t>2</w:t>
            </w: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LV</w:t>
            </w:r>
          </w:p>
        </w:tc>
      </w:tr>
      <w:tr w:rsidR="00282205" w:rsidRPr="005E5CC6" w:rsidTr="0028220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87/3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trvalý travní porost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5 955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216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267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811</w:t>
            </w:r>
          </w:p>
        </w:tc>
      </w:tr>
      <w:tr w:rsidR="00282205" w:rsidRPr="005E5CC6" w:rsidTr="0028220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90/13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trvalý travní porost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1 270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278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782</w:t>
            </w:r>
          </w:p>
        </w:tc>
      </w:tr>
      <w:tr w:rsidR="00282205" w:rsidRPr="005E5CC6" w:rsidTr="0028220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91/1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trvalý travní porost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1 596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88</w:t>
            </w:r>
          </w:p>
        </w:tc>
      </w:tr>
      <w:tr w:rsidR="00282205" w:rsidRPr="005E5CC6" w:rsidTr="0028220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94/14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trvalý travní porost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10 526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792</w:t>
            </w:r>
          </w:p>
        </w:tc>
      </w:tr>
      <w:tr w:rsidR="00282205" w:rsidRPr="005E5CC6" w:rsidTr="0028220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96/1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trvalý travní porost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6 582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782</w:t>
            </w:r>
          </w:p>
        </w:tc>
      </w:tr>
      <w:tr w:rsidR="00282205" w:rsidRPr="005E5CC6" w:rsidTr="0028220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102/4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trvalý travní porost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1 000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792</w:t>
            </w:r>
          </w:p>
        </w:tc>
      </w:tr>
      <w:tr w:rsidR="00282205" w:rsidRPr="005E5CC6" w:rsidTr="0028220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103/1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12 341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5" w:rsidRPr="005E5CC6" w:rsidRDefault="00282205" w:rsidP="005E5CC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5E5C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598</w:t>
            </w:r>
          </w:p>
        </w:tc>
      </w:tr>
      <w:tr w:rsidR="00282205" w:rsidRPr="005E5CC6" w:rsidTr="0028220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205" w:rsidRPr="005E5CC6" w:rsidRDefault="00282205" w:rsidP="00542A8D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205" w:rsidRPr="005E5CC6" w:rsidRDefault="00282205" w:rsidP="005E5CC6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C43A94" w:rsidRDefault="00C43A94" w:rsidP="00DD056C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282205" w:rsidRDefault="00282205" w:rsidP="00DD056C">
      <w:pPr>
        <w:rPr>
          <w:rFonts w:ascii="Tahoma" w:hAnsi="Tahoma" w:cs="Tahoma"/>
        </w:rPr>
      </w:pPr>
    </w:p>
    <w:p w:rsidR="00282205" w:rsidRDefault="00282205" w:rsidP="00DD056C">
      <w:pPr>
        <w:rPr>
          <w:rFonts w:ascii="Tahoma" w:hAnsi="Tahoma" w:cs="Tahoma"/>
        </w:rPr>
      </w:pPr>
    </w:p>
    <w:p w:rsidR="00C43A94" w:rsidRDefault="008259CD" w:rsidP="00DD056C">
      <w:pPr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="005E5CC6">
        <w:rPr>
          <w:rFonts w:ascii="Tahoma" w:hAnsi="Tahoma" w:cs="Tahoma"/>
        </w:rPr>
        <w:t> Týništi nad Orlicí</w:t>
      </w:r>
      <w:r>
        <w:rPr>
          <w:rFonts w:ascii="Tahoma" w:hAnsi="Tahoma" w:cs="Tahoma"/>
        </w:rPr>
        <w:tab/>
        <w:t>Dne……………………………</w:t>
      </w:r>
      <w:r w:rsidR="005E5CC6">
        <w:rPr>
          <w:rFonts w:ascii="Tahoma" w:hAnsi="Tahoma" w:cs="Tahoma"/>
        </w:rPr>
        <w:t>………</w:t>
      </w:r>
    </w:p>
    <w:p w:rsidR="008259CD" w:rsidRDefault="008259CD" w:rsidP="00DD056C">
      <w:pPr>
        <w:rPr>
          <w:rFonts w:ascii="Tahoma" w:hAnsi="Tahoma" w:cs="Tahoma"/>
        </w:rPr>
      </w:pPr>
    </w:p>
    <w:p w:rsidR="008259CD" w:rsidRDefault="005E5CC6" w:rsidP="00DD056C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Za nájemce: 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Cabalka</w:t>
      </w:r>
      <w:proofErr w:type="spellEnd"/>
      <w:r>
        <w:rPr>
          <w:rFonts w:ascii="Tahoma" w:hAnsi="Tahoma" w:cs="Tahoma"/>
        </w:rPr>
        <w:t xml:space="preserve"> Luděk ………………………………</w:t>
      </w:r>
    </w:p>
    <w:p w:rsidR="005E5CC6" w:rsidRDefault="005E5CC6" w:rsidP="00DD056C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ORLICKÁ ZEMĚDĚLSKÁ a.s.</w:t>
      </w:r>
    </w:p>
    <w:p w:rsidR="008F0B32" w:rsidRDefault="008F0B32" w:rsidP="00DD056C">
      <w:pPr>
        <w:rPr>
          <w:rFonts w:ascii="Tahoma" w:hAnsi="Tahoma" w:cs="Tahoma"/>
        </w:rPr>
      </w:pPr>
    </w:p>
    <w:p w:rsidR="008F0B32" w:rsidRDefault="00282205" w:rsidP="00DD056C">
      <w:pPr>
        <w:rPr>
          <w:rFonts w:ascii="Tahoma" w:hAnsi="Tahoma" w:cs="Tahoma"/>
        </w:rPr>
      </w:pPr>
      <w:r>
        <w:rPr>
          <w:rFonts w:ascii="Tahoma" w:hAnsi="Tahoma" w:cs="Tahoma"/>
        </w:rPr>
        <w:t>Přílohy: 1 x situace</w:t>
      </w:r>
    </w:p>
    <w:p w:rsidR="008F0B32" w:rsidRDefault="008F0B32" w:rsidP="00DD056C">
      <w:pPr>
        <w:rPr>
          <w:rFonts w:ascii="Tahoma" w:hAnsi="Tahoma" w:cs="Tahoma"/>
        </w:rPr>
      </w:pPr>
    </w:p>
    <w:p w:rsidR="008259CD" w:rsidRDefault="008259CD" w:rsidP="00DD056C">
      <w:pPr>
        <w:rPr>
          <w:rFonts w:ascii="Tahoma" w:hAnsi="Tahoma" w:cs="Tahoma"/>
        </w:rPr>
      </w:pPr>
    </w:p>
    <w:p w:rsidR="003A66DC" w:rsidRDefault="003A66DC" w:rsidP="00DD056C">
      <w:pPr>
        <w:rPr>
          <w:rFonts w:ascii="Tahoma" w:hAnsi="Tahoma" w:cs="Tahoma"/>
        </w:rPr>
      </w:pPr>
    </w:p>
    <w:p w:rsidR="003A66DC" w:rsidRDefault="003A66DC" w:rsidP="00DD056C">
      <w:pPr>
        <w:rPr>
          <w:rFonts w:ascii="Tahoma" w:hAnsi="Tahoma" w:cs="Tahoma"/>
        </w:rPr>
      </w:pPr>
    </w:p>
    <w:p w:rsidR="003A66DC" w:rsidRDefault="003A66DC" w:rsidP="00DD056C">
      <w:pPr>
        <w:rPr>
          <w:rFonts w:ascii="Tahoma" w:hAnsi="Tahoma" w:cs="Tahoma"/>
        </w:rPr>
      </w:pPr>
    </w:p>
    <w:p w:rsidR="003A66DC" w:rsidRDefault="003A66DC" w:rsidP="00DD056C">
      <w:pPr>
        <w:rPr>
          <w:rFonts w:ascii="Tahoma" w:hAnsi="Tahoma" w:cs="Tahoma"/>
        </w:rPr>
      </w:pPr>
    </w:p>
    <w:p w:rsidR="003A66DC" w:rsidRDefault="003A66DC" w:rsidP="003A66DC">
      <w:pPr>
        <w:jc w:val="right"/>
        <w:rPr>
          <w:rFonts w:ascii="Tahoma" w:hAnsi="Tahoma" w:cs="Tahoma"/>
        </w:rPr>
      </w:pPr>
    </w:p>
    <w:p w:rsidR="003A66DC" w:rsidRPr="00DD056C" w:rsidRDefault="00442127" w:rsidP="00DD056C">
      <w:pPr>
        <w:rPr>
          <w:rFonts w:ascii="Tahoma" w:hAnsi="Tahoma" w:cs="Tahoma"/>
        </w:rPr>
      </w:pPr>
      <w:r>
        <w:rPr>
          <w:rFonts w:ascii="Tahoma" w:hAnsi="Tahoma" w:cs="Tahoma"/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-2390775</wp:posOffset>
            </wp:positionH>
            <wp:positionV relativeFrom="paragraph">
              <wp:posOffset>2379980</wp:posOffset>
            </wp:positionV>
            <wp:extent cx="9534525" cy="4711700"/>
            <wp:effectExtent l="0" t="2419350" r="0" b="2393950"/>
            <wp:wrapThrough wrapText="bothSides">
              <wp:wrapPolygon edited="0">
                <wp:start x="21618" y="-51"/>
                <wp:lineTo x="40" y="-51"/>
                <wp:lineTo x="40" y="21607"/>
                <wp:lineTo x="21618" y="21607"/>
                <wp:lineTo x="21618" y="-51"/>
              </wp:wrapPolygon>
            </wp:wrapThrough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426" t="24815" r="20586" b="20961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534525" cy="471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A66DC" w:rsidRPr="00DD056C" w:rsidSect="00C43A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C7A8C"/>
    <w:rsid w:val="00005F57"/>
    <w:rsid w:val="00053F99"/>
    <w:rsid w:val="00071312"/>
    <w:rsid w:val="0018215E"/>
    <w:rsid w:val="001877D1"/>
    <w:rsid w:val="001F5093"/>
    <w:rsid w:val="002610ED"/>
    <w:rsid w:val="00282205"/>
    <w:rsid w:val="002C0987"/>
    <w:rsid w:val="003A66DC"/>
    <w:rsid w:val="004143AD"/>
    <w:rsid w:val="004379DD"/>
    <w:rsid w:val="00442127"/>
    <w:rsid w:val="0045137B"/>
    <w:rsid w:val="004A4005"/>
    <w:rsid w:val="004C3851"/>
    <w:rsid w:val="005C7A8C"/>
    <w:rsid w:val="005E5CC6"/>
    <w:rsid w:val="0065295E"/>
    <w:rsid w:val="006636F3"/>
    <w:rsid w:val="00675187"/>
    <w:rsid w:val="006906C9"/>
    <w:rsid w:val="00700922"/>
    <w:rsid w:val="00703421"/>
    <w:rsid w:val="008259CD"/>
    <w:rsid w:val="00840CC2"/>
    <w:rsid w:val="008B18A5"/>
    <w:rsid w:val="008F0B32"/>
    <w:rsid w:val="009C483E"/>
    <w:rsid w:val="009D3E6F"/>
    <w:rsid w:val="009E29B3"/>
    <w:rsid w:val="00A814A3"/>
    <w:rsid w:val="00AD075E"/>
    <w:rsid w:val="00BF7F43"/>
    <w:rsid w:val="00C1769C"/>
    <w:rsid w:val="00C43A94"/>
    <w:rsid w:val="00C4616B"/>
    <w:rsid w:val="00C9078A"/>
    <w:rsid w:val="00CE48C3"/>
    <w:rsid w:val="00D009BF"/>
    <w:rsid w:val="00DC2B3E"/>
    <w:rsid w:val="00DD056C"/>
    <w:rsid w:val="00E01672"/>
    <w:rsid w:val="00E2316E"/>
    <w:rsid w:val="00E345E1"/>
    <w:rsid w:val="00E948D5"/>
    <w:rsid w:val="00EC3DB5"/>
    <w:rsid w:val="00F22AFA"/>
    <w:rsid w:val="00F57456"/>
    <w:rsid w:val="00F615AD"/>
    <w:rsid w:val="00FB2837"/>
    <w:rsid w:val="00FB4DB3"/>
    <w:rsid w:val="00FC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48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9078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A66D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6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194073-88D7-4187-B89F-02E45AE5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SUSKHK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miroslav.rehak</dc:creator>
  <cp:lastModifiedBy>miroslav.rehak</cp:lastModifiedBy>
  <cp:revision>4</cp:revision>
  <cp:lastPrinted>2015-11-04T12:35:00Z</cp:lastPrinted>
  <dcterms:created xsi:type="dcterms:W3CDTF">2016-02-22T11:01:00Z</dcterms:created>
  <dcterms:modified xsi:type="dcterms:W3CDTF">2016-02-22T11:32:00Z</dcterms:modified>
</cp:coreProperties>
</file>